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6560a29d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2d87fbbce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Ramage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317c404a048bb" /><Relationship Type="http://schemas.openxmlformats.org/officeDocument/2006/relationships/numbering" Target="/word/numbering.xml" Id="R0559c955a3894220" /><Relationship Type="http://schemas.openxmlformats.org/officeDocument/2006/relationships/settings" Target="/word/settings.xml" Id="R09d90824c3554b85" /><Relationship Type="http://schemas.openxmlformats.org/officeDocument/2006/relationships/image" Target="/word/media/e4b7b7d4-914e-4721-bf1f-86a23971930c.png" Id="Rfe92d87fbbce4ad5" /></Relationships>
</file>