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37911fa08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482e5e909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Rampart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738a46f0a46be" /><Relationship Type="http://schemas.openxmlformats.org/officeDocument/2006/relationships/numbering" Target="/word/numbering.xml" Id="R76dafcc76ea540bb" /><Relationship Type="http://schemas.openxmlformats.org/officeDocument/2006/relationships/settings" Target="/word/settings.xml" Id="Rd7055378eca64434" /><Relationship Type="http://schemas.openxmlformats.org/officeDocument/2006/relationships/image" Target="/word/media/dc33032e-0faf-4088-b97d-698301a6ab2e.png" Id="R2ac482e5e9094747" /></Relationships>
</file>