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a36d4345c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eaf1c170e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Poquitos,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3f13a154d4ecc" /><Relationship Type="http://schemas.openxmlformats.org/officeDocument/2006/relationships/numbering" Target="/word/numbering.xml" Id="R251b938b356b482e" /><Relationship Type="http://schemas.openxmlformats.org/officeDocument/2006/relationships/settings" Target="/word/settings.xml" Id="Re1a25baff788481f" /><Relationship Type="http://schemas.openxmlformats.org/officeDocument/2006/relationships/image" Target="/word/media/38bdf62b-d185-4da8-9f88-77b586476ce7.png" Id="Rbdceaf1c170e42c7" /></Relationships>
</file>