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181ba32f9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d6754d71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Rinconada,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b40f34504f50" /><Relationship Type="http://schemas.openxmlformats.org/officeDocument/2006/relationships/numbering" Target="/word/numbering.xml" Id="R7b87eff0c6f0437b" /><Relationship Type="http://schemas.openxmlformats.org/officeDocument/2006/relationships/settings" Target="/word/settings.xml" Id="R1d3b7c869cba4dc2" /><Relationship Type="http://schemas.openxmlformats.org/officeDocument/2006/relationships/image" Target="/word/media/59e869bf-2f4f-44ca-a72f-9b3fc233c33a.png" Id="R63e1d6754d71457b" /></Relationships>
</file>