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1f853807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68aadbede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Rancocas 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b8f5b05314f5e" /><Relationship Type="http://schemas.openxmlformats.org/officeDocument/2006/relationships/numbering" Target="/word/numbering.xml" Id="R982f8ccee2e54589" /><Relationship Type="http://schemas.openxmlformats.org/officeDocument/2006/relationships/settings" Target="/word/settings.xml" Id="R53eb2352c1cf4294" /><Relationship Type="http://schemas.openxmlformats.org/officeDocument/2006/relationships/image" Target="/word/media/88cd8e8b-0417-4d4b-9c50-bc909bf89e29.png" Id="Ra6d68aadbede4a52" /></Relationships>
</file>