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ef66b2dc8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d89fdf701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1cbfa3cc5459e" /><Relationship Type="http://schemas.openxmlformats.org/officeDocument/2006/relationships/numbering" Target="/word/numbering.xml" Id="R1d7f3c56e5b1423f" /><Relationship Type="http://schemas.openxmlformats.org/officeDocument/2006/relationships/settings" Target="/word/settings.xml" Id="R2b27a44fd13d4c94" /><Relationship Type="http://schemas.openxmlformats.org/officeDocument/2006/relationships/image" Target="/word/media/74b078c4-4e3e-4edf-a24b-c8c26aa60dd2.png" Id="Rc18d89fdf7014a96" /></Relationships>
</file>