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ffadeaf66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3478943ea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Randolph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63c18675945d4" /><Relationship Type="http://schemas.openxmlformats.org/officeDocument/2006/relationships/numbering" Target="/word/numbering.xml" Id="Rc259bf98c97042c1" /><Relationship Type="http://schemas.openxmlformats.org/officeDocument/2006/relationships/settings" Target="/word/settings.xml" Id="R1ef197c1bc454b2c" /><Relationship Type="http://schemas.openxmlformats.org/officeDocument/2006/relationships/image" Target="/word/media/18e55427-8ed2-4678-bbb9-eabd3dd338c5.png" Id="Rcf93478943ea4c19" /></Relationships>
</file>