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0ca5d98ce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054b8d51b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Rappahannock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df8c4ff8849bd" /><Relationship Type="http://schemas.openxmlformats.org/officeDocument/2006/relationships/numbering" Target="/word/numbering.xml" Id="R31effe9b766d4a4f" /><Relationship Type="http://schemas.openxmlformats.org/officeDocument/2006/relationships/settings" Target="/word/settings.xml" Id="Rabdd4eb81b5b4217" /><Relationship Type="http://schemas.openxmlformats.org/officeDocument/2006/relationships/image" Target="/word/media/d1bb8c0e-6316-4db8-9e00-9d6f7f30d8c0.png" Id="R673054b8d51b498a" /></Relationships>
</file>