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4c6318e37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838492b8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Raquette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e03a66caf460f" /><Relationship Type="http://schemas.openxmlformats.org/officeDocument/2006/relationships/numbering" Target="/word/numbering.xml" Id="R5a8e6dc3739b4c65" /><Relationship Type="http://schemas.openxmlformats.org/officeDocument/2006/relationships/settings" Target="/word/settings.xml" Id="R5580c570346345c3" /><Relationship Type="http://schemas.openxmlformats.org/officeDocument/2006/relationships/image" Target="/word/media/9ddb6d22-e294-446c-bf11-861a17a9bc85.png" Id="R5c83838492b84ddb" /></Relationships>
</file>