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a963b637c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c155d355e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Rassat,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4c623b7514c2e" /><Relationship Type="http://schemas.openxmlformats.org/officeDocument/2006/relationships/numbering" Target="/word/numbering.xml" Id="R105f30791e69425b" /><Relationship Type="http://schemas.openxmlformats.org/officeDocument/2006/relationships/settings" Target="/word/settings.xml" Id="R9aff16dbd523433b" /><Relationship Type="http://schemas.openxmlformats.org/officeDocument/2006/relationships/image" Target="/word/media/dc21f1e7-082e-4b5b-9cc0-17c5fe33280a.png" Id="R9c2c155d355e4e79" /></Relationships>
</file>