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76e9ec376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9932a0898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Raubs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a12deffec40de" /><Relationship Type="http://schemas.openxmlformats.org/officeDocument/2006/relationships/numbering" Target="/word/numbering.xml" Id="R0187fc084a6e479a" /><Relationship Type="http://schemas.openxmlformats.org/officeDocument/2006/relationships/settings" Target="/word/settings.xml" Id="R92dbf9879e4d437a" /><Relationship Type="http://schemas.openxmlformats.org/officeDocument/2006/relationships/image" Target="/word/media/bf623d30-a1ea-4cde-8d89-463a9e283e9b.png" Id="Rd189932a08984f6d" /></Relationships>
</file>