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c32a0f87e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17100f5a6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 Nest,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ec5fe35d34cfe" /><Relationship Type="http://schemas.openxmlformats.org/officeDocument/2006/relationships/numbering" Target="/word/numbering.xml" Id="R7430a3d0c0ce49c2" /><Relationship Type="http://schemas.openxmlformats.org/officeDocument/2006/relationships/settings" Target="/word/settings.xml" Id="R6b77a215de964aa0" /><Relationship Type="http://schemas.openxmlformats.org/officeDocument/2006/relationships/image" Target="/word/media/3644b850-fc00-40e8-93fe-a49ebdc8a3e8.png" Id="R97517100f5a64f25" /></Relationships>
</file>