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46ba5349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e6f833ce6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Rawley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5a4f4b3a74378" /><Relationship Type="http://schemas.openxmlformats.org/officeDocument/2006/relationships/numbering" Target="/word/numbering.xml" Id="R6d408f1be3a245a4" /><Relationship Type="http://schemas.openxmlformats.org/officeDocument/2006/relationships/settings" Target="/word/settings.xml" Id="R8010e74cdca2400b" /><Relationship Type="http://schemas.openxmlformats.org/officeDocument/2006/relationships/image" Target="/word/media/9c16ed89-65e9-4a4a-9566-4d601f294e33.png" Id="R6bee6f833ce64ee1" /></Relationships>
</file>