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4c29df10b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f634bc6c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26f8ac6444e4" /><Relationship Type="http://schemas.openxmlformats.org/officeDocument/2006/relationships/numbering" Target="/word/numbering.xml" Id="R863d4e2ea3294c77" /><Relationship Type="http://schemas.openxmlformats.org/officeDocument/2006/relationships/settings" Target="/word/settings.xml" Id="Rf1dbdff9533049d1" /><Relationship Type="http://schemas.openxmlformats.org/officeDocument/2006/relationships/image" Target="/word/media/4580eb62-62e5-4c02-ae87-4617dba4d1cc.png" Id="R4508f634bc6c429e" /></Relationships>
</file>