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baf2e1e39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6d58e3dbf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540821be49b8" /><Relationship Type="http://schemas.openxmlformats.org/officeDocument/2006/relationships/numbering" Target="/word/numbering.xml" Id="R45c01b51e2424c48" /><Relationship Type="http://schemas.openxmlformats.org/officeDocument/2006/relationships/settings" Target="/word/settings.xml" Id="R585e90c602444e7e" /><Relationship Type="http://schemas.openxmlformats.org/officeDocument/2006/relationships/image" Target="/word/media/482f852b-600f-4513-a8c8-f7f5123d728f.png" Id="R59f6d58e3dbf426c" /></Relationships>
</file>