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a1eb32a11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52c40c83f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Recknor,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84357ab5e431f" /><Relationship Type="http://schemas.openxmlformats.org/officeDocument/2006/relationships/numbering" Target="/word/numbering.xml" Id="Ra908dbfcfde94df4" /><Relationship Type="http://schemas.openxmlformats.org/officeDocument/2006/relationships/settings" Target="/word/settings.xml" Id="Rff97c0fbf1f5488e" /><Relationship Type="http://schemas.openxmlformats.org/officeDocument/2006/relationships/image" Target="/word/media/96e6a946-0f9d-4307-b5d0-272b3e2b9fb9.png" Id="R20552c40c83f45d2" /></Relationships>
</file>