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c85bdb76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510496eb4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Barn,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c40424083487f" /><Relationship Type="http://schemas.openxmlformats.org/officeDocument/2006/relationships/numbering" Target="/word/numbering.xml" Id="R65af7d98f4e84ba8" /><Relationship Type="http://schemas.openxmlformats.org/officeDocument/2006/relationships/settings" Target="/word/settings.xml" Id="Rd997d4c9c0a046f0" /><Relationship Type="http://schemas.openxmlformats.org/officeDocument/2006/relationships/image" Target="/word/media/ca1c01b4-88c9-47cf-a031-e2d183f9b087.png" Id="R06b510496eb4490e" /></Relationships>
</file>