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db2fae205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ae2dec4bfc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Lodge,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a62ebe77e4f32" /><Relationship Type="http://schemas.openxmlformats.org/officeDocument/2006/relationships/numbering" Target="/word/numbering.xml" Id="R3ab05ee07f884d22" /><Relationship Type="http://schemas.openxmlformats.org/officeDocument/2006/relationships/settings" Target="/word/settings.xml" Id="Rb4ef0062fb8b4cd5" /><Relationship Type="http://schemas.openxmlformats.org/officeDocument/2006/relationships/image" Target="/word/media/f9d70cff-103e-4651-808a-93299dc8e59a.png" Id="Rb8ae2dec4bfc4b8b" /></Relationships>
</file>