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3c3e95683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d3e5c53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1bdb96194c44" /><Relationship Type="http://schemas.openxmlformats.org/officeDocument/2006/relationships/numbering" Target="/word/numbering.xml" Id="Rc25b28d6cf214f77" /><Relationship Type="http://schemas.openxmlformats.org/officeDocument/2006/relationships/settings" Target="/word/settings.xml" Id="R388b940f4f444116" /><Relationship Type="http://schemas.openxmlformats.org/officeDocument/2006/relationships/image" Target="/word/media/eb5838fb-64f6-4cfb-b728-bdcebdea2154.png" Id="R2c40d3e5c5334c3b" /></Relationships>
</file>