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cd34124a2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4675e5efb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Warrior,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0cc937a8d47d1" /><Relationship Type="http://schemas.openxmlformats.org/officeDocument/2006/relationships/numbering" Target="/word/numbering.xml" Id="R2c76617630184b77" /><Relationship Type="http://schemas.openxmlformats.org/officeDocument/2006/relationships/settings" Target="/word/settings.xml" Id="R255ff4c5e988424f" /><Relationship Type="http://schemas.openxmlformats.org/officeDocument/2006/relationships/image" Target="/word/media/effac848-24a5-4c39-93a1-75d47b4abb37.png" Id="Rd214675e5efb4dd2" /></Relationships>
</file>