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e142b4f8146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283cc531045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Wine,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b6e4f858c24004" /><Relationship Type="http://schemas.openxmlformats.org/officeDocument/2006/relationships/numbering" Target="/word/numbering.xml" Id="Reab6797e998d4cc9" /><Relationship Type="http://schemas.openxmlformats.org/officeDocument/2006/relationships/settings" Target="/word/settings.xml" Id="R575f97792c194b37" /><Relationship Type="http://schemas.openxmlformats.org/officeDocument/2006/relationships/image" Target="/word/media/5b7b945d-46b7-4034-862a-e194d2e6a1a2.png" Id="Rf1a283cc531045bc" /></Relationships>
</file>