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abd62a68e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0812be2d3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Redeye,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b5e3538554766" /><Relationship Type="http://schemas.openxmlformats.org/officeDocument/2006/relationships/numbering" Target="/word/numbering.xml" Id="R468722480a254406" /><Relationship Type="http://schemas.openxmlformats.org/officeDocument/2006/relationships/settings" Target="/word/settings.xml" Id="R1751ff019b2a4893" /><Relationship Type="http://schemas.openxmlformats.org/officeDocument/2006/relationships/image" Target="/word/media/505a6ff6-b094-4b05-bbfe-ba9d787b9d99.png" Id="Ree00812be2d343f7" /></Relationships>
</file>