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cfb1a11a8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9eee731d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b0c02df54ed6" /><Relationship Type="http://schemas.openxmlformats.org/officeDocument/2006/relationships/numbering" Target="/word/numbering.xml" Id="Rbc84664d48c84589" /><Relationship Type="http://schemas.openxmlformats.org/officeDocument/2006/relationships/settings" Target="/word/settings.xml" Id="Rc7313b2f93094169" /><Relationship Type="http://schemas.openxmlformats.org/officeDocument/2006/relationships/image" Target="/word/media/0646bfd7-a04d-4cbc-9836-4385c417ea2f.png" Id="Ra1e9eee731d34286" /></Relationships>
</file>