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bdd65a3f8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4a08ab8ec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Redmond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ea8aa99e54a87" /><Relationship Type="http://schemas.openxmlformats.org/officeDocument/2006/relationships/numbering" Target="/word/numbering.xml" Id="R808812424ddb42bd" /><Relationship Type="http://schemas.openxmlformats.org/officeDocument/2006/relationships/settings" Target="/word/settings.xml" Id="R55efdb6fd27b4346" /><Relationship Type="http://schemas.openxmlformats.org/officeDocument/2006/relationships/image" Target="/word/media/47cb5441-a0fb-479b-b17c-2286f6cc0428.png" Id="R6cf4a08ab8ec4cf1" /></Relationships>
</file>