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ddb0b7c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d10a8e7b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Redshaw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254ba1c154cfa" /><Relationship Type="http://schemas.openxmlformats.org/officeDocument/2006/relationships/numbering" Target="/word/numbering.xml" Id="Rb85bf7a5ec21457a" /><Relationship Type="http://schemas.openxmlformats.org/officeDocument/2006/relationships/settings" Target="/word/settings.xml" Id="Re3f927967d704d7b" /><Relationship Type="http://schemas.openxmlformats.org/officeDocument/2006/relationships/image" Target="/word/media/74045e06-e7ea-4346-bf60-dfdef6b879a1.png" Id="Ra1d4d10a8e7b47f6" /></Relationships>
</file>