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56e65b4c6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dabff28b6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Redstone Arsenal,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77d076dfe4ddb" /><Relationship Type="http://schemas.openxmlformats.org/officeDocument/2006/relationships/numbering" Target="/word/numbering.xml" Id="R4debb66af0b94875" /><Relationship Type="http://schemas.openxmlformats.org/officeDocument/2006/relationships/settings" Target="/word/settings.xml" Id="R8c7d5d0fef924f51" /><Relationship Type="http://schemas.openxmlformats.org/officeDocument/2006/relationships/image" Target="/word/media/b90878ac-17e5-4350-a9a0-12f2008a65cd.png" Id="Ref6dabff28b64755" /></Relationships>
</file>