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5b108be63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92d3306f1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Redtop,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99cd343dd4982" /><Relationship Type="http://schemas.openxmlformats.org/officeDocument/2006/relationships/numbering" Target="/word/numbering.xml" Id="R48442e12d5b74861" /><Relationship Type="http://schemas.openxmlformats.org/officeDocument/2006/relationships/settings" Target="/word/settings.xml" Id="R525d34e23ca34e95" /><Relationship Type="http://schemas.openxmlformats.org/officeDocument/2006/relationships/image" Target="/word/media/756b6dd1-f5fa-4062-b4df-8fb086f914d9.png" Id="R50d92d3306f14ca7" /></Relationships>
</file>