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4e83f979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ac5f2bce3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Redvale,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ad438c87c40f7" /><Relationship Type="http://schemas.openxmlformats.org/officeDocument/2006/relationships/numbering" Target="/word/numbering.xml" Id="Rd011ced515d54cec" /><Relationship Type="http://schemas.openxmlformats.org/officeDocument/2006/relationships/settings" Target="/word/settings.xml" Id="R2d7fa58bec24439a" /><Relationship Type="http://schemas.openxmlformats.org/officeDocument/2006/relationships/image" Target="/word/media/2f0f8067-2c2c-497e-be31-3de844d999b9.png" Id="R934ac5f2bce34315" /></Relationships>
</file>