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593d28636f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c37a7571bb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18532863f4b7b" /><Relationship Type="http://schemas.openxmlformats.org/officeDocument/2006/relationships/numbering" Target="/word/numbering.xml" Id="Rd80f9da90126492a" /><Relationship Type="http://schemas.openxmlformats.org/officeDocument/2006/relationships/settings" Target="/word/settings.xml" Id="Rd6bbeb14a2734139" /><Relationship Type="http://schemas.openxmlformats.org/officeDocument/2006/relationships/image" Target="/word/media/0fd68355-dcb3-4646-9b49-004ae0957a64.png" Id="Rbcc37a7571bb443a" /></Relationships>
</file>