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1befcd93f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3c50cbdb7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2cfc8835c4d76" /><Relationship Type="http://schemas.openxmlformats.org/officeDocument/2006/relationships/numbering" Target="/word/numbering.xml" Id="R5d5158354b4f4ad2" /><Relationship Type="http://schemas.openxmlformats.org/officeDocument/2006/relationships/settings" Target="/word/settings.xml" Id="R3f5786df565348fb" /><Relationship Type="http://schemas.openxmlformats.org/officeDocument/2006/relationships/image" Target="/word/media/366a81d1-02c5-4d77-99e2-6a5cb527a196.png" Id="Reff3c50cbdb740dc" /></Relationships>
</file>