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f580212df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0c61065c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b307b2cfc4f7e" /><Relationship Type="http://schemas.openxmlformats.org/officeDocument/2006/relationships/numbering" Target="/word/numbering.xml" Id="Raf2b30056faa4264" /><Relationship Type="http://schemas.openxmlformats.org/officeDocument/2006/relationships/settings" Target="/word/settings.xml" Id="R79c8927922de455a" /><Relationship Type="http://schemas.openxmlformats.org/officeDocument/2006/relationships/image" Target="/word/media/21470c8f-d6d6-4973-beb4-42ad55e41965.png" Id="R3b2d0c61065c489b" /></Relationships>
</file>