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22a20851f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5f97d5cfc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Regency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b90ead3c045df" /><Relationship Type="http://schemas.openxmlformats.org/officeDocument/2006/relationships/numbering" Target="/word/numbering.xml" Id="R6d56cd0402914016" /><Relationship Type="http://schemas.openxmlformats.org/officeDocument/2006/relationships/settings" Target="/word/settings.xml" Id="R542c34942ebe467f" /><Relationship Type="http://schemas.openxmlformats.org/officeDocument/2006/relationships/image" Target="/word/media/dadd2532-a718-4769-b5d6-27c26f230d3c.png" Id="R2475f97d5cfc480d" /></Relationships>
</file>