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d5bcf183f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38f44f5e9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Regency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358b725e24e7c" /><Relationship Type="http://schemas.openxmlformats.org/officeDocument/2006/relationships/numbering" Target="/word/numbering.xml" Id="R6ea193a7fb884761" /><Relationship Type="http://schemas.openxmlformats.org/officeDocument/2006/relationships/settings" Target="/word/settings.xml" Id="R61f524d986894555" /><Relationship Type="http://schemas.openxmlformats.org/officeDocument/2006/relationships/image" Target="/word/media/ec565c2e-f494-4e6b-b8f3-74ccd075c72e.png" Id="R56838f44f5e94318" /></Relationships>
</file>