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144ea31f9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1da47e55c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fd068710d42af" /><Relationship Type="http://schemas.openxmlformats.org/officeDocument/2006/relationships/numbering" Target="/word/numbering.xml" Id="Rb601d3e56f6f4809" /><Relationship Type="http://schemas.openxmlformats.org/officeDocument/2006/relationships/settings" Target="/word/settings.xml" Id="Rdfcdc10d74674b0b" /><Relationship Type="http://schemas.openxmlformats.org/officeDocument/2006/relationships/image" Target="/word/media/3707cfe0-b9e1-4a96-9e0b-eb6bf9a46c92.png" Id="R53e1da47e55c45f4" /></Relationships>
</file>