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342dac44f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3ad849842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Reiman,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ac28789b048ac" /><Relationship Type="http://schemas.openxmlformats.org/officeDocument/2006/relationships/numbering" Target="/word/numbering.xml" Id="R2ba06ebcb5d04178" /><Relationship Type="http://schemas.openxmlformats.org/officeDocument/2006/relationships/settings" Target="/word/settings.xml" Id="R015eaa1a70c84160" /><Relationship Type="http://schemas.openxmlformats.org/officeDocument/2006/relationships/image" Target="/word/media/21674b41-242b-412c-8917-451a8d651602.png" Id="Rccc3ad84984246c9" /></Relationships>
</file>