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f95d66b06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8b327adc6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Rembert,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9f040265b4a3f" /><Relationship Type="http://schemas.openxmlformats.org/officeDocument/2006/relationships/numbering" Target="/word/numbering.xml" Id="Rc9b9b02cd32f44fb" /><Relationship Type="http://schemas.openxmlformats.org/officeDocument/2006/relationships/settings" Target="/word/settings.xml" Id="R4ed83f5d0b1e438b" /><Relationship Type="http://schemas.openxmlformats.org/officeDocument/2006/relationships/image" Target="/word/media/6b702039-9205-45b2-8b60-1ec6a18b15de.png" Id="R6a88b327adc64c6d" /></Relationships>
</file>