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5304c43a2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ccb9d9b7f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Remleys,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5678b71f64b1f" /><Relationship Type="http://schemas.openxmlformats.org/officeDocument/2006/relationships/numbering" Target="/word/numbering.xml" Id="R6b149db283274127" /><Relationship Type="http://schemas.openxmlformats.org/officeDocument/2006/relationships/settings" Target="/word/settings.xml" Id="R19c3946669224789" /><Relationship Type="http://schemas.openxmlformats.org/officeDocument/2006/relationships/image" Target="/word/media/6f0e3701-caba-4ff0-b25b-9a51f1235aec.png" Id="Rf3bccb9d9b7f4659" /></Relationships>
</file>