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768d8e1c0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88e25264b5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Remsburg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20c5995a140c9" /><Relationship Type="http://schemas.openxmlformats.org/officeDocument/2006/relationships/numbering" Target="/word/numbering.xml" Id="R7174234000ee418c" /><Relationship Type="http://schemas.openxmlformats.org/officeDocument/2006/relationships/settings" Target="/word/settings.xml" Id="Rd8e25657777f47fc" /><Relationship Type="http://schemas.openxmlformats.org/officeDocument/2006/relationships/image" Target="/word/media/d4fcf5e9-0ca0-4924-97fd-836cedc9994d.png" Id="Rcf88e25264b541be" /></Relationships>
</file>