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b509551c5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10845158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Remsen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e5df5e6044bf7" /><Relationship Type="http://schemas.openxmlformats.org/officeDocument/2006/relationships/numbering" Target="/word/numbering.xml" Id="R1bca7c6cb18049d9" /><Relationship Type="http://schemas.openxmlformats.org/officeDocument/2006/relationships/settings" Target="/word/settings.xml" Id="R50249930b5a742b3" /><Relationship Type="http://schemas.openxmlformats.org/officeDocument/2006/relationships/image" Target="/word/media/0784842c-40aa-40a0-942f-fc2bbb20aed1.png" Id="Re7d1084515864e53" /></Relationships>
</file>