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445a40c49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64a0f2ce2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Rena Lara,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3337976984ef0" /><Relationship Type="http://schemas.openxmlformats.org/officeDocument/2006/relationships/numbering" Target="/word/numbering.xml" Id="Rffd67b4a4d084ff1" /><Relationship Type="http://schemas.openxmlformats.org/officeDocument/2006/relationships/settings" Target="/word/settings.xml" Id="Rb056c66ae9db44c0" /><Relationship Type="http://schemas.openxmlformats.org/officeDocument/2006/relationships/image" Target="/word/media/797f8e79-7c92-4ff8-a523-36b8923c4f68.png" Id="R6d764a0f2ce2477e" /></Relationships>
</file>