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c1f2eaef1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e1d8634ce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Renchans,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5c15f129346c7" /><Relationship Type="http://schemas.openxmlformats.org/officeDocument/2006/relationships/numbering" Target="/word/numbering.xml" Id="R4be73624341742e4" /><Relationship Type="http://schemas.openxmlformats.org/officeDocument/2006/relationships/settings" Target="/word/settings.xml" Id="R9cda0ef089b340c6" /><Relationship Type="http://schemas.openxmlformats.org/officeDocument/2006/relationships/image" Target="/word/media/de607235-383c-464b-a6ef-c5c06f9fcdba.png" Id="Rfe1e1d8634ce4fc8" /></Relationships>
</file>