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7aa1c49a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4faafedc2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Renee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96f22f3854947" /><Relationship Type="http://schemas.openxmlformats.org/officeDocument/2006/relationships/numbering" Target="/word/numbering.xml" Id="R1674ac41458b4858" /><Relationship Type="http://schemas.openxmlformats.org/officeDocument/2006/relationships/settings" Target="/word/settings.xml" Id="R1315f730c8be472b" /><Relationship Type="http://schemas.openxmlformats.org/officeDocument/2006/relationships/image" Target="/word/media/cd28e7a3-2271-46bc-8b18-7e1291436938.png" Id="R3584faafedc24e88" /></Relationships>
</file>