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64edc1629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fa6b3f363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Reno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a6cc6f4f84ae1" /><Relationship Type="http://schemas.openxmlformats.org/officeDocument/2006/relationships/numbering" Target="/word/numbering.xml" Id="R837d5a31f3534f69" /><Relationship Type="http://schemas.openxmlformats.org/officeDocument/2006/relationships/settings" Target="/word/settings.xml" Id="Ra7ad00c66a324f36" /><Relationship Type="http://schemas.openxmlformats.org/officeDocument/2006/relationships/image" Target="/word/media/0de21a56-c516-4ef3-968e-ff66a76fe847.png" Id="Rb23fa6b3f3634b51" /></Relationships>
</file>