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5d5138446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284f84b5a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Reservoir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bc039ae1042ec" /><Relationship Type="http://schemas.openxmlformats.org/officeDocument/2006/relationships/numbering" Target="/word/numbering.xml" Id="R159d509af9c24bad" /><Relationship Type="http://schemas.openxmlformats.org/officeDocument/2006/relationships/settings" Target="/word/settings.xml" Id="R01d2d21a2eff4f4c" /><Relationship Type="http://schemas.openxmlformats.org/officeDocument/2006/relationships/image" Target="/word/media/3bd2fca3-c8d2-4b9a-a34b-d351c928c7c3.png" Id="R42d284f84b5a46b5" /></Relationships>
</file>