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dc5834240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0528b9db9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Residence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f17b0df3a48de" /><Relationship Type="http://schemas.openxmlformats.org/officeDocument/2006/relationships/numbering" Target="/word/numbering.xml" Id="Rc0e3972007714d7d" /><Relationship Type="http://schemas.openxmlformats.org/officeDocument/2006/relationships/settings" Target="/word/settings.xml" Id="Re3182dc4bb7c41ae" /><Relationship Type="http://schemas.openxmlformats.org/officeDocument/2006/relationships/image" Target="/word/media/dd4edcb0-5677-4cba-9c05-0734306df9d1.png" Id="R6320528b9db94273" /></Relationships>
</file>