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63a6f881e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17971c293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Revisville,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2d2c0a471483d" /><Relationship Type="http://schemas.openxmlformats.org/officeDocument/2006/relationships/numbering" Target="/word/numbering.xml" Id="Rbbb3ba850c384031" /><Relationship Type="http://schemas.openxmlformats.org/officeDocument/2006/relationships/settings" Target="/word/settings.xml" Id="Rc2ececd795c84d5e" /><Relationship Type="http://schemas.openxmlformats.org/officeDocument/2006/relationships/image" Target="/word/media/a9e7dcb7-70b5-4157-8057-c4137c72b2ad.png" Id="Rf3f17971c2934b21" /></Relationships>
</file>