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6fa426d49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692e6aadeb49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Rexleigh,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319274ae54b9d" /><Relationship Type="http://schemas.openxmlformats.org/officeDocument/2006/relationships/numbering" Target="/word/numbering.xml" Id="R3dda0517338c4610" /><Relationship Type="http://schemas.openxmlformats.org/officeDocument/2006/relationships/settings" Target="/word/settings.xml" Id="Rd240c637a21d4ba1" /><Relationship Type="http://schemas.openxmlformats.org/officeDocument/2006/relationships/image" Target="/word/media/63e85a4e-ba28-480b-a0b3-2af8c2a50a3a.png" Id="Ra1692e6aadeb498e" /></Relationships>
</file>