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38ca86c2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d2eca3ed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e60d32e04b98" /><Relationship Type="http://schemas.openxmlformats.org/officeDocument/2006/relationships/numbering" Target="/word/numbering.xml" Id="R5db123032b0c475f" /><Relationship Type="http://schemas.openxmlformats.org/officeDocument/2006/relationships/settings" Target="/word/settings.xml" Id="R6c1469e549b9485b" /><Relationship Type="http://schemas.openxmlformats.org/officeDocument/2006/relationships/image" Target="/word/media/2704862d-7170-424a-a8a6-5c257f267b4e.png" Id="R9370d2eca3ed4322" /></Relationships>
</file>