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d2d075f5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c294ac4c6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Rhoades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40d5603b34ea1" /><Relationship Type="http://schemas.openxmlformats.org/officeDocument/2006/relationships/numbering" Target="/word/numbering.xml" Id="R1359fabe170f4ea3" /><Relationship Type="http://schemas.openxmlformats.org/officeDocument/2006/relationships/settings" Target="/word/settings.xml" Id="Rd93a989934314dbb" /><Relationship Type="http://schemas.openxmlformats.org/officeDocument/2006/relationships/image" Target="/word/media/634d67b7-4d05-422a-88e1-62424f9f5985.png" Id="Rfbec294ac4c64c1f" /></Relationships>
</file>