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280e4c905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31cffe7a7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Rhodesdale,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076ea2c7f40ac" /><Relationship Type="http://schemas.openxmlformats.org/officeDocument/2006/relationships/numbering" Target="/word/numbering.xml" Id="R31df1e188ade4b51" /><Relationship Type="http://schemas.openxmlformats.org/officeDocument/2006/relationships/settings" Target="/word/settings.xml" Id="Rb0ebab082bea4a5c" /><Relationship Type="http://schemas.openxmlformats.org/officeDocument/2006/relationships/image" Target="/word/media/df325985-df06-4a7f-9e77-35ff86b02c4c.png" Id="R3d931cffe7a748e6" /></Relationships>
</file>